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90A15" w14:textId="3A533B2B" w:rsidR="0044799A" w:rsidRPr="006C7966" w:rsidRDefault="00F73E8B">
      <w:pPr>
        <w:jc w:val="center"/>
        <w:rPr>
          <w:b/>
          <w:bCs/>
          <w:sz w:val="32"/>
          <w:szCs w:val="32"/>
        </w:rPr>
      </w:pPr>
      <w:r w:rsidRPr="006C7966">
        <w:rPr>
          <w:b/>
          <w:bCs/>
          <w:sz w:val="32"/>
          <w:szCs w:val="32"/>
        </w:rPr>
        <w:t xml:space="preserve">CALENDÁRIO </w:t>
      </w:r>
      <w:r w:rsidR="006C7966">
        <w:rPr>
          <w:b/>
          <w:bCs/>
          <w:sz w:val="32"/>
          <w:szCs w:val="32"/>
        </w:rPr>
        <w:t>E LOCAIS DA FORMAÇÃO PRESENCIAL</w:t>
      </w:r>
      <w:r w:rsidRPr="006C7966">
        <w:rPr>
          <w:b/>
          <w:bCs/>
          <w:sz w:val="32"/>
          <w:szCs w:val="32"/>
        </w:rPr>
        <w:t xml:space="preserve">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038"/>
        <w:gridCol w:w="2151"/>
        <w:gridCol w:w="2168"/>
        <w:gridCol w:w="2137"/>
      </w:tblGrid>
      <w:tr w:rsidR="006C7966" w14:paraId="71063BFF" w14:textId="77777777">
        <w:tc>
          <w:tcPr>
            <w:tcW w:w="2095" w:type="dxa"/>
          </w:tcPr>
          <w:p w14:paraId="3C4F86AF" w14:textId="5A4D3D74" w:rsidR="006C7966" w:rsidRPr="006C7966" w:rsidRDefault="006C7966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C7966">
              <w:rPr>
                <w:rFonts w:ascii="Times New Roman" w:hAnsi="Times New Roman" w:cs="Times New Roman"/>
                <w:b/>
                <w:sz w:val="24"/>
                <w:szCs w:val="24"/>
              </w:rPr>
              <w:t>DATA</w:t>
            </w:r>
          </w:p>
        </w:tc>
        <w:tc>
          <w:tcPr>
            <w:tcW w:w="2275" w:type="dxa"/>
          </w:tcPr>
          <w:p w14:paraId="51EEC4DC" w14:textId="363B31A4" w:rsidR="006C7966" w:rsidRPr="006C7966" w:rsidRDefault="006C796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C796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2174" w:type="dxa"/>
          </w:tcPr>
          <w:p w14:paraId="50030B3B" w14:textId="1E7C195A" w:rsidR="006C7966" w:rsidRPr="006C7966" w:rsidRDefault="006C796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C796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PARTICIPANTES</w:t>
            </w:r>
          </w:p>
        </w:tc>
        <w:tc>
          <w:tcPr>
            <w:tcW w:w="2174" w:type="dxa"/>
          </w:tcPr>
          <w:p w14:paraId="1FD2B213" w14:textId="192EA55A" w:rsidR="006C7966" w:rsidRPr="006C7966" w:rsidRDefault="006C796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LOCAIS</w:t>
            </w:r>
          </w:p>
        </w:tc>
      </w:tr>
      <w:tr w:rsidR="0044799A" w14:paraId="5CCB03F7" w14:textId="77777777">
        <w:tc>
          <w:tcPr>
            <w:tcW w:w="2095" w:type="dxa"/>
          </w:tcPr>
          <w:p w14:paraId="0DF49F4C" w14:textId="77777777" w:rsidR="0044799A" w:rsidRDefault="00F73E8B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19/02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  <w:t>(Apresentação do CECAMPE-</w:t>
            </w:r>
            <w:proofErr w:type="gramStart"/>
            <w:r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  <w:t>NE )</w:t>
            </w:r>
            <w:proofErr w:type="gramEnd"/>
          </w:p>
        </w:tc>
        <w:tc>
          <w:tcPr>
            <w:tcW w:w="2275" w:type="dxa"/>
          </w:tcPr>
          <w:p w14:paraId="7C8FEE03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14h às 17h</w:t>
            </w:r>
          </w:p>
        </w:tc>
        <w:tc>
          <w:tcPr>
            <w:tcW w:w="2174" w:type="dxa"/>
          </w:tcPr>
          <w:p w14:paraId="38AAED44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Pesquisadores recém contratados</w:t>
            </w:r>
          </w:p>
        </w:tc>
        <w:tc>
          <w:tcPr>
            <w:tcW w:w="2174" w:type="dxa"/>
          </w:tcPr>
          <w:p w14:paraId="105D0D11" w14:textId="77777777" w:rsidR="0044799A" w:rsidRPr="006C7966" w:rsidRDefault="00F73E8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C7966">
              <w:rPr>
                <w:rFonts w:ascii="Times New Roman" w:hAnsi="Times New Roman" w:cs="Times New Roman"/>
                <w:sz w:val="24"/>
                <w:szCs w:val="24"/>
              </w:rPr>
              <w:t>Sala de Videoconferência</w:t>
            </w:r>
          </w:p>
        </w:tc>
      </w:tr>
      <w:tr w:rsidR="0044799A" w14:paraId="4E9DEF6D" w14:textId="77777777">
        <w:tc>
          <w:tcPr>
            <w:tcW w:w="2095" w:type="dxa"/>
          </w:tcPr>
          <w:p w14:paraId="7363FCCF" w14:textId="77777777" w:rsidR="0044799A" w:rsidRDefault="00F73E8B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21/02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 PDDE e as Ações Integradas na região nordeste: desafios e avanços </w:t>
            </w:r>
          </w:p>
        </w:tc>
        <w:tc>
          <w:tcPr>
            <w:tcW w:w="2275" w:type="dxa"/>
          </w:tcPr>
          <w:p w14:paraId="5DE6887C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14h às 17h30</w:t>
            </w:r>
          </w:p>
        </w:tc>
        <w:tc>
          <w:tcPr>
            <w:tcW w:w="2174" w:type="dxa"/>
          </w:tcPr>
          <w:p w14:paraId="700EDD7A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todos os pesquisadores </w:t>
            </w:r>
          </w:p>
          <w:p w14:paraId="055388C3" w14:textId="77777777" w:rsidR="0044799A" w:rsidRDefault="0044799A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0B242A1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94</w:t>
            </w:r>
          </w:p>
        </w:tc>
        <w:tc>
          <w:tcPr>
            <w:tcW w:w="2174" w:type="dxa"/>
          </w:tcPr>
          <w:p w14:paraId="01B3179F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Auditório PPGE</w:t>
            </w:r>
          </w:p>
        </w:tc>
      </w:tr>
      <w:tr w:rsidR="0044799A" w14:paraId="59E9FE5B" w14:textId="77777777">
        <w:tc>
          <w:tcPr>
            <w:tcW w:w="2095" w:type="dxa"/>
          </w:tcPr>
          <w:p w14:paraId="1BF6F913" w14:textId="77777777" w:rsidR="0044799A" w:rsidRDefault="00F73E8B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22/02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Conhecendo a gestão do PDDE na região nordeste: Painel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IdeGES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)</w:t>
            </w:r>
          </w:p>
        </w:tc>
        <w:tc>
          <w:tcPr>
            <w:tcW w:w="2275" w:type="dxa"/>
          </w:tcPr>
          <w:p w14:paraId="6CBE1B87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14h as 17</w:t>
            </w:r>
          </w:p>
          <w:p w14:paraId="5432EAC6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h30</w:t>
            </w:r>
          </w:p>
        </w:tc>
        <w:tc>
          <w:tcPr>
            <w:tcW w:w="2174" w:type="dxa"/>
          </w:tcPr>
          <w:p w14:paraId="40659AF3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novos/as pesquisadores/as e os que desejarem</w:t>
            </w:r>
          </w:p>
          <w:p w14:paraId="14F64122" w14:textId="77777777" w:rsidR="0044799A" w:rsidRDefault="0044799A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174" w:type="dxa"/>
          </w:tcPr>
          <w:p w14:paraId="462D7B8F" w14:textId="77777777" w:rsidR="0044799A" w:rsidRPr="006C7966" w:rsidRDefault="00F73E8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C7966">
              <w:rPr>
                <w:rFonts w:ascii="Times New Roman" w:hAnsi="Times New Roman" w:cs="Times New Roman"/>
                <w:sz w:val="24"/>
                <w:szCs w:val="24"/>
              </w:rPr>
              <w:t>Sala de Videoconferência</w:t>
            </w:r>
          </w:p>
        </w:tc>
      </w:tr>
      <w:tr w:rsidR="0044799A" w14:paraId="4214EA3C" w14:textId="77777777">
        <w:tc>
          <w:tcPr>
            <w:tcW w:w="2095" w:type="dxa"/>
          </w:tcPr>
          <w:p w14:paraId="00CFC7FF" w14:textId="77777777" w:rsidR="0044799A" w:rsidRDefault="00F73E8B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26–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Planejamento do eixo monitoramento</w:t>
            </w:r>
          </w:p>
          <w:p w14:paraId="3E383A6F" w14:textId="77777777" w:rsidR="0044799A" w:rsidRDefault="0044799A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5" w:type="dxa"/>
          </w:tcPr>
          <w:p w14:paraId="0E268208" w14:textId="77777777" w:rsidR="0044799A" w:rsidRDefault="00F73E8B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Tarde </w:t>
            </w:r>
          </w:p>
          <w:p w14:paraId="76571357" w14:textId="77777777" w:rsidR="0044799A" w:rsidRDefault="0044799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4" w:type="dxa"/>
          </w:tcPr>
          <w:p w14:paraId="058DF7C8" w14:textId="77777777" w:rsidR="0044799A" w:rsidRDefault="0044799A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174" w:type="dxa"/>
          </w:tcPr>
          <w:p w14:paraId="32675AD8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Sala de Videoconferência</w:t>
            </w:r>
          </w:p>
        </w:tc>
      </w:tr>
      <w:tr w:rsidR="0044799A" w14:paraId="523459CE" w14:textId="77777777">
        <w:tc>
          <w:tcPr>
            <w:tcW w:w="2095" w:type="dxa"/>
          </w:tcPr>
          <w:p w14:paraId="376ACA80" w14:textId="77777777" w:rsidR="0044799A" w:rsidRDefault="00F73E8B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27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Planejamento do eixo da Assistência Técnica</w:t>
            </w:r>
          </w:p>
        </w:tc>
        <w:tc>
          <w:tcPr>
            <w:tcW w:w="2275" w:type="dxa"/>
          </w:tcPr>
          <w:p w14:paraId="16E76E03" w14:textId="77777777" w:rsidR="0044799A" w:rsidRDefault="00F73E8B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Manhã</w:t>
            </w:r>
          </w:p>
          <w:p w14:paraId="477436F1" w14:textId="77777777" w:rsidR="0044799A" w:rsidRDefault="0044799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74" w:type="dxa"/>
          </w:tcPr>
          <w:p w14:paraId="506C8AD3" w14:textId="77777777" w:rsidR="0044799A" w:rsidRDefault="0044799A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174" w:type="dxa"/>
          </w:tcPr>
          <w:p w14:paraId="6F16A13B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Sala de Videoconferência</w:t>
            </w:r>
          </w:p>
        </w:tc>
      </w:tr>
      <w:tr w:rsidR="0044799A" w14:paraId="53500C73" w14:textId="77777777">
        <w:tc>
          <w:tcPr>
            <w:tcW w:w="2095" w:type="dxa"/>
          </w:tcPr>
          <w:p w14:paraId="3D6619F7" w14:textId="77777777" w:rsidR="0044799A" w:rsidRDefault="00F73E8B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28 </w:t>
            </w:r>
          </w:p>
        </w:tc>
        <w:tc>
          <w:tcPr>
            <w:tcW w:w="2275" w:type="dxa"/>
          </w:tcPr>
          <w:p w14:paraId="10FEE250" w14:textId="77777777" w:rsidR="0044799A" w:rsidRDefault="00F73E8B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15h às17h30</w:t>
            </w:r>
          </w:p>
        </w:tc>
        <w:tc>
          <w:tcPr>
            <w:tcW w:w="2174" w:type="dxa"/>
          </w:tcPr>
          <w:p w14:paraId="1D3CD8C7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94</w:t>
            </w:r>
          </w:p>
        </w:tc>
        <w:tc>
          <w:tcPr>
            <w:tcW w:w="2174" w:type="dxa"/>
          </w:tcPr>
          <w:p w14:paraId="4255093C" w14:textId="77777777" w:rsidR="0044799A" w:rsidRDefault="00F73E8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Auditório PPGE</w:t>
            </w:r>
          </w:p>
        </w:tc>
      </w:tr>
    </w:tbl>
    <w:p w14:paraId="40FA86D2" w14:textId="77777777" w:rsidR="0044799A" w:rsidRDefault="0044799A"/>
    <w:sectPr w:rsidR="0044799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B917CC" w14:textId="77777777" w:rsidR="00F73E8B" w:rsidRDefault="00F73E8B">
      <w:pPr>
        <w:spacing w:line="240" w:lineRule="auto"/>
      </w:pPr>
      <w:r>
        <w:separator/>
      </w:r>
    </w:p>
  </w:endnote>
  <w:endnote w:type="continuationSeparator" w:id="0">
    <w:p w14:paraId="3D29875E" w14:textId="77777777" w:rsidR="00F73E8B" w:rsidRDefault="00F73E8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9AD2CE" w14:textId="77777777" w:rsidR="00F73E8B" w:rsidRDefault="00F73E8B">
      <w:pPr>
        <w:spacing w:after="0"/>
      </w:pPr>
      <w:r>
        <w:separator/>
      </w:r>
    </w:p>
  </w:footnote>
  <w:footnote w:type="continuationSeparator" w:id="0">
    <w:p w14:paraId="2FC6DCFE" w14:textId="77777777" w:rsidR="00F73E8B" w:rsidRDefault="00F73E8B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26C5"/>
    <w:rsid w:val="0044799A"/>
    <w:rsid w:val="00474ABE"/>
    <w:rsid w:val="004A4EFB"/>
    <w:rsid w:val="00567045"/>
    <w:rsid w:val="006C7966"/>
    <w:rsid w:val="00AF754B"/>
    <w:rsid w:val="00C869CB"/>
    <w:rsid w:val="00D57144"/>
    <w:rsid w:val="00E026C5"/>
    <w:rsid w:val="00EA5156"/>
    <w:rsid w:val="00F73E8B"/>
    <w:rsid w:val="00F765C5"/>
    <w:rsid w:val="6D671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5EA0E"/>
  <w15:docId w15:val="{77092285-EB95-4613-98C2-8CB49F5FF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kern w:val="2"/>
      <w:sz w:val="22"/>
      <w:szCs w:val="22"/>
      <w:lang w:eastAsia="en-US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561</Characters>
  <Application>Microsoft Office Word</Application>
  <DocSecurity>0</DocSecurity>
  <Lines>4</Lines>
  <Paragraphs>1</Paragraphs>
  <ScaleCrop>false</ScaleCrop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Célia</dc:creator>
  <cp:lastModifiedBy>Emilia Prestes</cp:lastModifiedBy>
  <cp:revision>2</cp:revision>
  <dcterms:created xsi:type="dcterms:W3CDTF">2024-03-13T12:35:00Z</dcterms:created>
  <dcterms:modified xsi:type="dcterms:W3CDTF">2024-03-13T12:35:00Z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1046-12.2.0.13431</vt:lpwstr>
  </property>
  <property fmtid="{D5CDD505-2E9C-101B-9397-08002B2CF9AE}" pid="3" name="ICV">
    <vt:lpwstr>45EDC862CFED48EFAB459C14D76E481A_12</vt:lpwstr>
  </property>
</Properties>
</file>